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6EE" w:rsidRPr="000D58F5" w:rsidRDefault="00645FD9" w:rsidP="00645FD9">
      <w:pPr>
        <w:jc w:val="center"/>
        <w:rPr>
          <w:b/>
          <w:sz w:val="24"/>
          <w:szCs w:val="24"/>
        </w:rPr>
      </w:pPr>
      <w:r w:rsidRPr="000D58F5">
        <w:rPr>
          <w:b/>
          <w:sz w:val="24"/>
          <w:szCs w:val="24"/>
        </w:rPr>
        <w:t>West Liberty University Foundation Disbursement Policy</w:t>
      </w:r>
    </w:p>
    <w:p w:rsidR="00645FD9" w:rsidRDefault="00645FD9" w:rsidP="00645FD9">
      <w:pPr>
        <w:jc w:val="center"/>
        <w:rPr>
          <w:sz w:val="24"/>
          <w:szCs w:val="24"/>
        </w:rPr>
      </w:pPr>
      <w:r>
        <w:rPr>
          <w:sz w:val="24"/>
          <w:szCs w:val="24"/>
        </w:rPr>
        <w:t xml:space="preserve">Adopted April 26, 2019 </w:t>
      </w:r>
    </w:p>
    <w:p w:rsidR="00AB7196" w:rsidRDefault="00E7038B" w:rsidP="004A593D">
      <w:pPr>
        <w:rPr>
          <w:sz w:val="24"/>
          <w:szCs w:val="24"/>
        </w:rPr>
      </w:pPr>
      <w:r w:rsidRPr="00E7038B">
        <w:rPr>
          <w:sz w:val="24"/>
          <w:szCs w:val="24"/>
        </w:rPr>
        <w:t>The purpose of this policy is to define reasonable expectation</w:t>
      </w:r>
      <w:r w:rsidR="00C71B6B">
        <w:rPr>
          <w:sz w:val="24"/>
          <w:szCs w:val="24"/>
        </w:rPr>
        <w:t>s</w:t>
      </w:r>
      <w:r w:rsidRPr="00E7038B">
        <w:rPr>
          <w:sz w:val="24"/>
          <w:szCs w:val="24"/>
        </w:rPr>
        <w:t xml:space="preserve"> </w:t>
      </w:r>
      <w:r>
        <w:rPr>
          <w:sz w:val="24"/>
          <w:szCs w:val="24"/>
        </w:rPr>
        <w:t xml:space="preserve">and </w:t>
      </w:r>
      <w:r w:rsidRPr="00E7038B">
        <w:rPr>
          <w:sz w:val="24"/>
          <w:szCs w:val="24"/>
        </w:rPr>
        <w:t>guidelines for disbursements from a spend</w:t>
      </w:r>
      <w:r>
        <w:rPr>
          <w:sz w:val="24"/>
          <w:szCs w:val="24"/>
        </w:rPr>
        <w:t>able fund held at the West Liberty University Foundation (WLUF</w:t>
      </w:r>
      <w:r w:rsidRPr="00E7038B">
        <w:rPr>
          <w:sz w:val="24"/>
          <w:szCs w:val="24"/>
        </w:rPr>
        <w:t xml:space="preserve">). </w:t>
      </w:r>
      <w:r>
        <w:rPr>
          <w:sz w:val="24"/>
          <w:szCs w:val="24"/>
        </w:rPr>
        <w:t>The WLU</w:t>
      </w:r>
      <w:r w:rsidRPr="00E7038B">
        <w:rPr>
          <w:sz w:val="24"/>
          <w:szCs w:val="24"/>
        </w:rPr>
        <w:t>F and its board of directors have a fiduciary responsibility to insure that all funds expended me</w:t>
      </w:r>
      <w:r>
        <w:rPr>
          <w:sz w:val="24"/>
          <w:szCs w:val="24"/>
        </w:rPr>
        <w:t>et both donor intent and the WLU</w:t>
      </w:r>
      <w:r w:rsidRPr="00E7038B">
        <w:rPr>
          <w:sz w:val="24"/>
          <w:szCs w:val="24"/>
        </w:rPr>
        <w:t xml:space="preserve">F mission statement. Accordingly, it is </w:t>
      </w:r>
      <w:r>
        <w:rPr>
          <w:sz w:val="24"/>
          <w:szCs w:val="24"/>
        </w:rPr>
        <w:t>expected that fund manager</w:t>
      </w:r>
      <w:r w:rsidRPr="00E7038B">
        <w:rPr>
          <w:sz w:val="24"/>
          <w:szCs w:val="24"/>
        </w:rPr>
        <w:t>s will make every reasonable effort to ensure that funds are used in a responsible, prudent, and appropriate manner. The guidelines are varied depending on whether the fund is discretionary or donor rest</w:t>
      </w:r>
      <w:r>
        <w:rPr>
          <w:sz w:val="24"/>
          <w:szCs w:val="24"/>
        </w:rPr>
        <w:t>ricted. While fund manager</w:t>
      </w:r>
      <w:r w:rsidRPr="00E7038B">
        <w:rPr>
          <w:sz w:val="24"/>
          <w:szCs w:val="24"/>
        </w:rPr>
        <w:t>s are given wide latitude, the Foundation will continue to maintain high standards in relation to donor intentions.</w:t>
      </w:r>
    </w:p>
    <w:p w:rsidR="004A593D" w:rsidRDefault="004A593D" w:rsidP="004A593D">
      <w:pPr>
        <w:pStyle w:val="ListParagraph"/>
        <w:numPr>
          <w:ilvl w:val="0"/>
          <w:numId w:val="6"/>
        </w:numPr>
        <w:rPr>
          <w:sz w:val="24"/>
          <w:szCs w:val="24"/>
        </w:rPr>
      </w:pPr>
      <w:r>
        <w:rPr>
          <w:sz w:val="24"/>
          <w:szCs w:val="24"/>
        </w:rPr>
        <w:t xml:space="preserve">General </w:t>
      </w:r>
    </w:p>
    <w:p w:rsidR="004A593D" w:rsidRDefault="004A593D" w:rsidP="000D58F5">
      <w:pPr>
        <w:pStyle w:val="ListParagraph"/>
        <w:numPr>
          <w:ilvl w:val="0"/>
          <w:numId w:val="8"/>
        </w:numPr>
        <w:rPr>
          <w:sz w:val="24"/>
          <w:szCs w:val="24"/>
        </w:rPr>
      </w:pPr>
      <w:r w:rsidRPr="004A593D">
        <w:rPr>
          <w:sz w:val="24"/>
          <w:szCs w:val="24"/>
        </w:rPr>
        <w:t xml:space="preserve">All requests for disbursements from a spendable fund shall be submitted on a disbursement form authorized by the WLUF. </w:t>
      </w:r>
      <w:r w:rsidR="00981C02" w:rsidRPr="004A593D">
        <w:rPr>
          <w:sz w:val="24"/>
          <w:szCs w:val="24"/>
        </w:rPr>
        <w:t>The request must be ini</w:t>
      </w:r>
      <w:r w:rsidR="00981C02">
        <w:rPr>
          <w:sz w:val="24"/>
          <w:szCs w:val="24"/>
        </w:rPr>
        <w:t xml:space="preserve">tiated by the authorized Fund Manager and submitted in advance of the planned purchase or spend. The Fund Manager should allow for enough time to acquire </w:t>
      </w:r>
      <w:r w:rsidR="00906EB4">
        <w:rPr>
          <w:sz w:val="24"/>
          <w:szCs w:val="24"/>
        </w:rPr>
        <w:t xml:space="preserve">required </w:t>
      </w:r>
      <w:r w:rsidR="00981C02">
        <w:rPr>
          <w:sz w:val="24"/>
          <w:szCs w:val="24"/>
        </w:rPr>
        <w:t xml:space="preserve">approvals. </w:t>
      </w:r>
      <w:r w:rsidRPr="004A593D">
        <w:rPr>
          <w:sz w:val="24"/>
          <w:szCs w:val="24"/>
        </w:rPr>
        <w:t xml:space="preserve">All signatures on a disbursement request form shall be original. All disbursement requests must be reasonable and commensurate with the expected benefit to West Liberty University (WLU). A request for disbursement from a WLUF spendable fund can be made any time of the year but administrators are encouraged to limit the number of requests. Disbursement requests will normally be processed in one week. Our </w:t>
      </w:r>
      <w:r w:rsidR="00A95A5D">
        <w:rPr>
          <w:sz w:val="24"/>
          <w:szCs w:val="24"/>
        </w:rPr>
        <w:t>intent is to support University needs and initiatives</w:t>
      </w:r>
      <w:r w:rsidRPr="004A593D">
        <w:rPr>
          <w:sz w:val="24"/>
          <w:szCs w:val="24"/>
        </w:rPr>
        <w:t xml:space="preserve"> while also meeting our fiduciary responsibilities.</w:t>
      </w:r>
    </w:p>
    <w:p w:rsidR="000D58F5" w:rsidRPr="000D58F5" w:rsidRDefault="000D58F5" w:rsidP="000D58F5">
      <w:pPr>
        <w:pStyle w:val="ListParagraph"/>
        <w:numPr>
          <w:ilvl w:val="0"/>
          <w:numId w:val="8"/>
        </w:numPr>
        <w:rPr>
          <w:sz w:val="24"/>
          <w:szCs w:val="24"/>
        </w:rPr>
      </w:pPr>
      <w:r w:rsidRPr="000D58F5">
        <w:rPr>
          <w:sz w:val="24"/>
          <w:szCs w:val="24"/>
        </w:rPr>
        <w:t>University employees who are not fund managers are not approved to request disburs</w:t>
      </w:r>
      <w:r>
        <w:rPr>
          <w:sz w:val="24"/>
          <w:szCs w:val="24"/>
        </w:rPr>
        <w:t>ement through the WLUF</w:t>
      </w:r>
      <w:r w:rsidRPr="000D58F5">
        <w:rPr>
          <w:sz w:val="24"/>
          <w:szCs w:val="24"/>
        </w:rPr>
        <w:t xml:space="preserve">. If there is a funding need, they must complete the Needs Request Process and submit at least 60 days prior to the funding need. </w:t>
      </w:r>
    </w:p>
    <w:p w:rsidR="000D58F5" w:rsidRDefault="000D58F5" w:rsidP="000D58F5">
      <w:pPr>
        <w:pStyle w:val="ListParagraph"/>
        <w:numPr>
          <w:ilvl w:val="0"/>
          <w:numId w:val="8"/>
        </w:numPr>
        <w:rPr>
          <w:sz w:val="24"/>
          <w:szCs w:val="24"/>
        </w:rPr>
      </w:pPr>
      <w:r>
        <w:rPr>
          <w:sz w:val="24"/>
          <w:szCs w:val="24"/>
        </w:rPr>
        <w:t>All Fund Managers are required to attend the WLU Foundation Fund Manager Training once per year. Those not completing this training will risk losing their privi</w:t>
      </w:r>
      <w:r w:rsidR="00E23F49">
        <w:rPr>
          <w:sz w:val="24"/>
          <w:szCs w:val="24"/>
        </w:rPr>
        <w:t>leges to act as a WLUF</w:t>
      </w:r>
      <w:r>
        <w:rPr>
          <w:sz w:val="24"/>
          <w:szCs w:val="24"/>
        </w:rPr>
        <w:t xml:space="preserve"> Fund Manager.  </w:t>
      </w:r>
    </w:p>
    <w:p w:rsidR="007D5FE4" w:rsidRDefault="00E23F49" w:rsidP="007D5FE4">
      <w:pPr>
        <w:pStyle w:val="ListParagraph"/>
        <w:numPr>
          <w:ilvl w:val="0"/>
          <w:numId w:val="8"/>
        </w:numPr>
        <w:rPr>
          <w:sz w:val="24"/>
          <w:szCs w:val="24"/>
        </w:rPr>
      </w:pPr>
      <w:r>
        <w:rPr>
          <w:sz w:val="24"/>
          <w:szCs w:val="24"/>
        </w:rPr>
        <w:t xml:space="preserve">If </w:t>
      </w:r>
      <w:r w:rsidR="007D5FE4" w:rsidRPr="007D5FE4">
        <w:rPr>
          <w:sz w:val="24"/>
          <w:szCs w:val="24"/>
        </w:rPr>
        <w:t xml:space="preserve">WLUF Administrators have concerns with a Disbursement Request, approval will be sought from the WLUF Disbursement Committee at the next available opportunity. </w:t>
      </w:r>
    </w:p>
    <w:p w:rsidR="007D5FE4" w:rsidRDefault="007D5FE4" w:rsidP="007D5FE4">
      <w:pPr>
        <w:pStyle w:val="ListParagraph"/>
        <w:numPr>
          <w:ilvl w:val="0"/>
          <w:numId w:val="8"/>
        </w:numPr>
        <w:rPr>
          <w:sz w:val="24"/>
          <w:szCs w:val="24"/>
        </w:rPr>
      </w:pPr>
      <w:r w:rsidRPr="007D5FE4">
        <w:rPr>
          <w:sz w:val="24"/>
          <w:szCs w:val="24"/>
        </w:rPr>
        <w:t xml:space="preserve">The WLUF will not make any vendor payments without an invoice and a completed W-9 prior to check disbursement. This applies to all vendors. </w:t>
      </w:r>
    </w:p>
    <w:p w:rsidR="000033F7" w:rsidRPr="000033F7" w:rsidRDefault="000033F7" w:rsidP="000033F7">
      <w:pPr>
        <w:rPr>
          <w:sz w:val="24"/>
          <w:szCs w:val="24"/>
        </w:rPr>
      </w:pPr>
    </w:p>
    <w:p w:rsidR="00674E67" w:rsidRPr="004A593D" w:rsidRDefault="00674E67" w:rsidP="004A593D">
      <w:pPr>
        <w:pStyle w:val="ListParagraph"/>
        <w:rPr>
          <w:sz w:val="24"/>
          <w:szCs w:val="24"/>
        </w:rPr>
      </w:pPr>
    </w:p>
    <w:p w:rsidR="004A593D" w:rsidRDefault="004A593D" w:rsidP="004A593D">
      <w:pPr>
        <w:pStyle w:val="ListParagraph"/>
        <w:numPr>
          <w:ilvl w:val="0"/>
          <w:numId w:val="6"/>
        </w:numPr>
        <w:rPr>
          <w:sz w:val="24"/>
          <w:szCs w:val="24"/>
        </w:rPr>
      </w:pPr>
      <w:r>
        <w:rPr>
          <w:sz w:val="24"/>
          <w:szCs w:val="24"/>
        </w:rPr>
        <w:t>Discretionary Funds</w:t>
      </w:r>
    </w:p>
    <w:p w:rsidR="00C71B6B" w:rsidRDefault="004A593D" w:rsidP="004A593D">
      <w:pPr>
        <w:pStyle w:val="ListParagraph"/>
        <w:rPr>
          <w:sz w:val="24"/>
          <w:szCs w:val="24"/>
        </w:rPr>
      </w:pPr>
      <w:r w:rsidRPr="00A95A5D">
        <w:rPr>
          <w:sz w:val="24"/>
          <w:szCs w:val="24"/>
        </w:rPr>
        <w:t>All disbursements from a WLUF discretionary fund shall be payable to WLU for credit to a budget unit of WLU. The authorized fund manager has primary responsibility for insuring that the expenditure is appropriate.</w:t>
      </w:r>
      <w:r w:rsidR="00C71B6B">
        <w:rPr>
          <w:sz w:val="24"/>
          <w:szCs w:val="24"/>
        </w:rPr>
        <w:t xml:space="preserve"> The Fund Manager will submit a completed Disbursement Request </w:t>
      </w:r>
      <w:r w:rsidR="00674E67">
        <w:rPr>
          <w:sz w:val="24"/>
          <w:szCs w:val="24"/>
        </w:rPr>
        <w:t xml:space="preserve">prior to purchase for approval from the WLUF </w:t>
      </w:r>
      <w:r w:rsidR="00C71B6B">
        <w:rPr>
          <w:sz w:val="24"/>
          <w:szCs w:val="24"/>
        </w:rPr>
        <w:t>along with supporting documentation, such as, invoices</w:t>
      </w:r>
      <w:r w:rsidR="00674E67">
        <w:rPr>
          <w:sz w:val="24"/>
          <w:szCs w:val="24"/>
        </w:rPr>
        <w:t xml:space="preserve"> or quotes. Once approval has been determined, the Fund Manager and WLU Business Office will be notified by the WLUF Finance Administrator. </w:t>
      </w:r>
    </w:p>
    <w:p w:rsidR="00674E67" w:rsidRDefault="00674E67" w:rsidP="004A593D">
      <w:pPr>
        <w:pStyle w:val="ListParagraph"/>
        <w:rPr>
          <w:sz w:val="24"/>
          <w:szCs w:val="24"/>
        </w:rPr>
      </w:pPr>
    </w:p>
    <w:p w:rsidR="0044055A" w:rsidRDefault="004A593D" w:rsidP="0048129D">
      <w:pPr>
        <w:pStyle w:val="ListParagraph"/>
        <w:rPr>
          <w:sz w:val="24"/>
          <w:szCs w:val="24"/>
        </w:rPr>
      </w:pPr>
      <w:r w:rsidRPr="00A95A5D">
        <w:rPr>
          <w:sz w:val="24"/>
          <w:szCs w:val="24"/>
        </w:rPr>
        <w:t>Discretionary funds may be paid directly to a non-WLU payee for items included in section D., so long as they comply with the require</w:t>
      </w:r>
      <w:r w:rsidR="0048129D">
        <w:rPr>
          <w:sz w:val="24"/>
          <w:szCs w:val="24"/>
        </w:rPr>
        <w:t xml:space="preserve">ments addressed in section D. </w:t>
      </w:r>
    </w:p>
    <w:p w:rsidR="0048129D" w:rsidRPr="0048129D" w:rsidRDefault="0048129D" w:rsidP="0048129D">
      <w:pPr>
        <w:pStyle w:val="ListParagraph"/>
        <w:rPr>
          <w:sz w:val="24"/>
          <w:szCs w:val="24"/>
        </w:rPr>
      </w:pPr>
    </w:p>
    <w:p w:rsidR="004A593D" w:rsidRDefault="004A593D" w:rsidP="004A593D">
      <w:pPr>
        <w:pStyle w:val="ListParagraph"/>
        <w:numPr>
          <w:ilvl w:val="0"/>
          <w:numId w:val="6"/>
        </w:numPr>
        <w:rPr>
          <w:sz w:val="24"/>
          <w:szCs w:val="24"/>
        </w:rPr>
      </w:pPr>
      <w:r>
        <w:rPr>
          <w:sz w:val="24"/>
          <w:szCs w:val="24"/>
        </w:rPr>
        <w:t>Donor Restricted Fund</w:t>
      </w:r>
      <w:r w:rsidR="00FA166C">
        <w:rPr>
          <w:sz w:val="24"/>
          <w:szCs w:val="24"/>
        </w:rPr>
        <w:t>s</w:t>
      </w:r>
    </w:p>
    <w:p w:rsidR="006A3CD3" w:rsidRDefault="00A95A5D" w:rsidP="00A95A5D">
      <w:pPr>
        <w:pStyle w:val="ListParagraph"/>
        <w:rPr>
          <w:sz w:val="24"/>
          <w:szCs w:val="24"/>
        </w:rPr>
      </w:pPr>
      <w:r w:rsidRPr="00A95A5D">
        <w:rPr>
          <w:sz w:val="24"/>
          <w:szCs w:val="24"/>
        </w:rPr>
        <w:t xml:space="preserve">Disbursements from a WLUF donor restricted fund can be made either directly to WLU on behalf of a budget unit of WLU or directly to a payee. </w:t>
      </w:r>
      <w:r w:rsidR="0044055A">
        <w:rPr>
          <w:sz w:val="24"/>
          <w:szCs w:val="24"/>
        </w:rPr>
        <w:t>T</w:t>
      </w:r>
      <w:r w:rsidRPr="00A95A5D">
        <w:rPr>
          <w:sz w:val="24"/>
          <w:szCs w:val="24"/>
        </w:rPr>
        <w:t xml:space="preserve">he purpose </w:t>
      </w:r>
      <w:r w:rsidR="006A3CD3">
        <w:rPr>
          <w:sz w:val="24"/>
          <w:szCs w:val="24"/>
        </w:rPr>
        <w:t>must meet</w:t>
      </w:r>
      <w:r w:rsidRPr="00A95A5D">
        <w:rPr>
          <w:sz w:val="24"/>
          <w:szCs w:val="24"/>
        </w:rPr>
        <w:t xml:space="preserve"> the restrictions of the donor. The disbursement request shall have documentation attached which substantiates the purpose of the request. An exception shall be permitted for items included in section D. of this policy. Certain items must first pas</w:t>
      </w:r>
      <w:r w:rsidR="00F26B7B">
        <w:rPr>
          <w:sz w:val="24"/>
          <w:szCs w:val="24"/>
        </w:rPr>
        <w:t xml:space="preserve">s through the WLU </w:t>
      </w:r>
      <w:r w:rsidRPr="00A95A5D">
        <w:rPr>
          <w:sz w:val="24"/>
          <w:szCs w:val="24"/>
        </w:rPr>
        <w:t xml:space="preserve">system prior to requesting funding from a donor restricted fund of WLUF. This requirement is due to specific information and control needs of WLU. </w:t>
      </w:r>
    </w:p>
    <w:p w:rsidR="00063987" w:rsidRDefault="00063987" w:rsidP="00A95A5D">
      <w:pPr>
        <w:pStyle w:val="ListParagraph"/>
        <w:rPr>
          <w:sz w:val="24"/>
          <w:szCs w:val="24"/>
        </w:rPr>
      </w:pPr>
    </w:p>
    <w:p w:rsidR="00021F22" w:rsidRDefault="00A95A5D" w:rsidP="00021F22">
      <w:pPr>
        <w:pStyle w:val="ListParagraph"/>
        <w:numPr>
          <w:ilvl w:val="0"/>
          <w:numId w:val="11"/>
        </w:numPr>
        <w:rPr>
          <w:sz w:val="24"/>
          <w:szCs w:val="24"/>
        </w:rPr>
      </w:pPr>
      <w:r w:rsidRPr="00021F22">
        <w:rPr>
          <w:sz w:val="24"/>
          <w:szCs w:val="24"/>
        </w:rPr>
        <w:t>Scholarships and</w:t>
      </w:r>
      <w:r w:rsidR="00505AE8" w:rsidRPr="00021F22">
        <w:rPr>
          <w:sz w:val="24"/>
          <w:szCs w:val="24"/>
        </w:rPr>
        <w:t xml:space="preserve"> Prize Awards</w:t>
      </w:r>
      <w:r w:rsidR="00021F22">
        <w:rPr>
          <w:sz w:val="24"/>
          <w:szCs w:val="24"/>
        </w:rPr>
        <w:t xml:space="preserve"> </w:t>
      </w:r>
      <w:r w:rsidR="000D58F5" w:rsidRPr="00021F22">
        <w:rPr>
          <w:sz w:val="24"/>
          <w:szCs w:val="24"/>
        </w:rPr>
        <w:t>must pass th</w:t>
      </w:r>
      <w:r w:rsidR="00021F22">
        <w:rPr>
          <w:sz w:val="24"/>
          <w:szCs w:val="24"/>
        </w:rPr>
        <w:t xml:space="preserve">rough </w:t>
      </w:r>
      <w:r w:rsidR="00E23F49">
        <w:rPr>
          <w:sz w:val="24"/>
          <w:szCs w:val="24"/>
        </w:rPr>
        <w:t xml:space="preserve">WLU </w:t>
      </w:r>
      <w:r w:rsidR="00021F22">
        <w:rPr>
          <w:sz w:val="24"/>
          <w:szCs w:val="24"/>
        </w:rPr>
        <w:t xml:space="preserve">Financial Aid to insure scholarship or award is </w:t>
      </w:r>
      <w:r w:rsidR="000D58F5" w:rsidRPr="00021F22">
        <w:rPr>
          <w:sz w:val="24"/>
          <w:szCs w:val="24"/>
        </w:rPr>
        <w:t>not exceeding the cost of attendance</w:t>
      </w:r>
      <w:r w:rsidR="00D66851">
        <w:rPr>
          <w:sz w:val="24"/>
          <w:szCs w:val="24"/>
        </w:rPr>
        <w:t>.</w:t>
      </w:r>
    </w:p>
    <w:p w:rsidR="00021F22" w:rsidRDefault="00A95A5D" w:rsidP="00021F22">
      <w:pPr>
        <w:pStyle w:val="ListParagraph"/>
        <w:numPr>
          <w:ilvl w:val="0"/>
          <w:numId w:val="11"/>
        </w:numPr>
        <w:rPr>
          <w:sz w:val="24"/>
          <w:szCs w:val="24"/>
        </w:rPr>
      </w:pPr>
      <w:r w:rsidRPr="00021F22">
        <w:rPr>
          <w:sz w:val="24"/>
          <w:szCs w:val="24"/>
        </w:rPr>
        <w:t xml:space="preserve">Items deemed to be compensation </w:t>
      </w:r>
      <w:r w:rsidR="00021F22">
        <w:rPr>
          <w:sz w:val="24"/>
          <w:szCs w:val="24"/>
        </w:rPr>
        <w:t xml:space="preserve">must pass through </w:t>
      </w:r>
      <w:r w:rsidR="00E23F49">
        <w:rPr>
          <w:sz w:val="24"/>
          <w:szCs w:val="24"/>
        </w:rPr>
        <w:t xml:space="preserve">WLU </w:t>
      </w:r>
      <w:r w:rsidR="00021F22">
        <w:rPr>
          <w:sz w:val="24"/>
          <w:szCs w:val="24"/>
        </w:rPr>
        <w:t>Human Resources</w:t>
      </w:r>
      <w:r w:rsidR="004204A9">
        <w:rPr>
          <w:sz w:val="24"/>
          <w:szCs w:val="24"/>
        </w:rPr>
        <w:t xml:space="preserve"> and payroll.</w:t>
      </w:r>
    </w:p>
    <w:p w:rsidR="007D5FE4" w:rsidRPr="00A95A5D" w:rsidRDefault="007D5FE4" w:rsidP="007D5FE4">
      <w:pPr>
        <w:pStyle w:val="ListParagraph"/>
        <w:ind w:left="1080"/>
        <w:rPr>
          <w:sz w:val="24"/>
          <w:szCs w:val="24"/>
        </w:rPr>
      </w:pPr>
    </w:p>
    <w:p w:rsidR="00F51DA6" w:rsidRPr="00A13BCE" w:rsidRDefault="004A593D" w:rsidP="00A13BCE">
      <w:pPr>
        <w:pStyle w:val="ListParagraph"/>
        <w:numPr>
          <w:ilvl w:val="0"/>
          <w:numId w:val="6"/>
        </w:numPr>
        <w:rPr>
          <w:sz w:val="24"/>
          <w:szCs w:val="24"/>
        </w:rPr>
      </w:pPr>
      <w:r>
        <w:rPr>
          <w:sz w:val="24"/>
          <w:szCs w:val="24"/>
        </w:rPr>
        <w:t>Other Allowable Items</w:t>
      </w:r>
      <w:r w:rsidR="00A13BCE">
        <w:rPr>
          <w:sz w:val="24"/>
          <w:szCs w:val="24"/>
        </w:rPr>
        <w:br/>
      </w:r>
      <w:r w:rsidR="00AB7196" w:rsidRPr="00A13BCE">
        <w:rPr>
          <w:sz w:val="24"/>
          <w:szCs w:val="24"/>
        </w:rPr>
        <w:t>Certain items which are not allowable under</w:t>
      </w:r>
      <w:r w:rsidR="00F51DA6" w:rsidRPr="00A13BCE">
        <w:rPr>
          <w:sz w:val="24"/>
          <w:szCs w:val="24"/>
        </w:rPr>
        <w:t xml:space="preserve"> WLU</w:t>
      </w:r>
      <w:r w:rsidR="00AB7196" w:rsidRPr="00A13BCE">
        <w:rPr>
          <w:sz w:val="24"/>
          <w:szCs w:val="24"/>
        </w:rPr>
        <w:t xml:space="preserve"> </w:t>
      </w:r>
      <w:r w:rsidR="00743906">
        <w:rPr>
          <w:sz w:val="24"/>
          <w:szCs w:val="24"/>
        </w:rPr>
        <w:t xml:space="preserve">policies </w:t>
      </w:r>
      <w:r w:rsidR="00AB7196" w:rsidRPr="00A13BCE">
        <w:rPr>
          <w:sz w:val="24"/>
          <w:szCs w:val="24"/>
        </w:rPr>
        <w:t>sh</w:t>
      </w:r>
      <w:r w:rsidR="00F51DA6" w:rsidRPr="00A13BCE">
        <w:rPr>
          <w:sz w:val="24"/>
          <w:szCs w:val="24"/>
        </w:rPr>
        <w:t>all be permitted under this WLUF</w:t>
      </w:r>
      <w:r w:rsidR="00AB7196" w:rsidRPr="00A13BCE">
        <w:rPr>
          <w:sz w:val="24"/>
          <w:szCs w:val="24"/>
        </w:rPr>
        <w:t xml:space="preserve"> policy. The disbursement must be reasonable and commensurate with the</w:t>
      </w:r>
      <w:r w:rsidR="00F51DA6" w:rsidRPr="00A13BCE">
        <w:rPr>
          <w:sz w:val="24"/>
          <w:szCs w:val="24"/>
        </w:rPr>
        <w:t xml:space="preserve"> expected benefit to WLU </w:t>
      </w:r>
      <w:r w:rsidR="00AB7196" w:rsidRPr="00A13BCE">
        <w:rPr>
          <w:sz w:val="24"/>
          <w:szCs w:val="24"/>
        </w:rPr>
        <w:t xml:space="preserve">and shall have documentation attached which substantiates the request. </w:t>
      </w:r>
      <w:r w:rsidR="00A135AD" w:rsidRPr="00A13BCE">
        <w:rPr>
          <w:sz w:val="24"/>
          <w:szCs w:val="24"/>
        </w:rPr>
        <w:t>The disbursement must also have a pre-identified funding source, such as a Discretionary Fund.</w:t>
      </w:r>
    </w:p>
    <w:p w:rsidR="00E23F49" w:rsidRPr="00743906" w:rsidRDefault="00AB7196" w:rsidP="00E23F49">
      <w:pPr>
        <w:pStyle w:val="ListParagraph"/>
        <w:numPr>
          <w:ilvl w:val="0"/>
          <w:numId w:val="13"/>
        </w:numPr>
        <w:rPr>
          <w:sz w:val="24"/>
          <w:szCs w:val="24"/>
        </w:rPr>
      </w:pPr>
      <w:r w:rsidRPr="00743906">
        <w:rPr>
          <w:sz w:val="24"/>
          <w:szCs w:val="24"/>
        </w:rPr>
        <w:t>Alcoholic beverages purchased in conjunction with a pur</w:t>
      </w:r>
      <w:r w:rsidR="00063213" w:rsidRPr="00743906">
        <w:rPr>
          <w:sz w:val="24"/>
          <w:szCs w:val="24"/>
        </w:rPr>
        <w:t xml:space="preserve">pose </w:t>
      </w:r>
      <w:r w:rsidR="00743906" w:rsidRPr="00743906">
        <w:rPr>
          <w:sz w:val="24"/>
          <w:szCs w:val="24"/>
        </w:rPr>
        <w:t xml:space="preserve">that </w:t>
      </w:r>
      <w:r w:rsidR="007D5FE4" w:rsidRPr="00743906">
        <w:rPr>
          <w:sz w:val="24"/>
          <w:szCs w:val="24"/>
        </w:rPr>
        <w:t>directly support</w:t>
      </w:r>
      <w:r w:rsidR="00743906" w:rsidRPr="00743906">
        <w:rPr>
          <w:sz w:val="24"/>
          <w:szCs w:val="24"/>
        </w:rPr>
        <w:t>s</w:t>
      </w:r>
      <w:r w:rsidR="007D5FE4" w:rsidRPr="00743906">
        <w:rPr>
          <w:sz w:val="24"/>
          <w:szCs w:val="24"/>
        </w:rPr>
        <w:t xml:space="preserve"> th</w:t>
      </w:r>
      <w:r w:rsidR="00A135AD" w:rsidRPr="00743906">
        <w:rPr>
          <w:sz w:val="24"/>
          <w:szCs w:val="24"/>
        </w:rPr>
        <w:t xml:space="preserve">e mission of the WLUF, such as </w:t>
      </w:r>
      <w:r w:rsidR="007D5FE4" w:rsidRPr="00743906">
        <w:rPr>
          <w:sz w:val="24"/>
          <w:szCs w:val="24"/>
        </w:rPr>
        <w:t>Donor Cultivation</w:t>
      </w:r>
      <w:r w:rsidRPr="00743906">
        <w:rPr>
          <w:sz w:val="24"/>
          <w:szCs w:val="24"/>
        </w:rPr>
        <w:t>.</w:t>
      </w:r>
    </w:p>
    <w:p w:rsidR="00E23F49" w:rsidRDefault="00AB7196" w:rsidP="00E23F49">
      <w:pPr>
        <w:pStyle w:val="ListParagraph"/>
        <w:numPr>
          <w:ilvl w:val="0"/>
          <w:numId w:val="13"/>
        </w:numPr>
        <w:rPr>
          <w:sz w:val="24"/>
          <w:szCs w:val="24"/>
        </w:rPr>
      </w:pPr>
      <w:r w:rsidRPr="00E23F49">
        <w:rPr>
          <w:sz w:val="24"/>
          <w:szCs w:val="24"/>
        </w:rPr>
        <w:t xml:space="preserve">Membership dues, subscriptions, and licensing for organizations directly related to employee work responsibilities. </w:t>
      </w:r>
    </w:p>
    <w:p w:rsidR="00E23F49" w:rsidRDefault="00AB7196" w:rsidP="00E23F49">
      <w:pPr>
        <w:pStyle w:val="ListParagraph"/>
        <w:numPr>
          <w:ilvl w:val="0"/>
          <w:numId w:val="13"/>
        </w:numPr>
        <w:rPr>
          <w:sz w:val="24"/>
          <w:szCs w:val="24"/>
        </w:rPr>
      </w:pPr>
      <w:r w:rsidRPr="00E23F49">
        <w:rPr>
          <w:sz w:val="24"/>
          <w:szCs w:val="24"/>
        </w:rPr>
        <w:lastRenderedPageBreak/>
        <w:t>Disbursements to non-profit organizations directly related to the m</w:t>
      </w:r>
      <w:r w:rsidR="00F51DA6" w:rsidRPr="00E23F49">
        <w:rPr>
          <w:sz w:val="24"/>
          <w:szCs w:val="24"/>
        </w:rPr>
        <w:t xml:space="preserve">ission of WLU </w:t>
      </w:r>
      <w:r w:rsidRPr="00E23F49">
        <w:rPr>
          <w:sz w:val="24"/>
          <w:szCs w:val="24"/>
        </w:rPr>
        <w:t xml:space="preserve">including table seats at fundraising events. No amount may have a political affiliation or purpose. </w:t>
      </w:r>
    </w:p>
    <w:p w:rsidR="00E23F49" w:rsidRDefault="00AB7196" w:rsidP="00E23F49">
      <w:pPr>
        <w:pStyle w:val="ListParagraph"/>
        <w:numPr>
          <w:ilvl w:val="0"/>
          <w:numId w:val="13"/>
        </w:numPr>
        <w:rPr>
          <w:sz w:val="24"/>
          <w:szCs w:val="24"/>
        </w:rPr>
      </w:pPr>
      <w:r w:rsidRPr="00E23F49">
        <w:rPr>
          <w:sz w:val="24"/>
          <w:szCs w:val="24"/>
        </w:rPr>
        <w:t xml:space="preserve">Gifts or </w:t>
      </w:r>
      <w:r w:rsidR="00CB67E5" w:rsidRPr="00E23F49">
        <w:rPr>
          <w:sz w:val="24"/>
          <w:szCs w:val="24"/>
        </w:rPr>
        <w:t>awards</w:t>
      </w:r>
      <w:r w:rsidR="00E964B3">
        <w:rPr>
          <w:sz w:val="24"/>
          <w:szCs w:val="24"/>
        </w:rPr>
        <w:t xml:space="preserve"> approved by </w:t>
      </w:r>
      <w:r w:rsidR="009F6EDD">
        <w:rPr>
          <w:sz w:val="24"/>
          <w:szCs w:val="24"/>
        </w:rPr>
        <w:t xml:space="preserve">WLU </w:t>
      </w:r>
      <w:r w:rsidR="00E964B3">
        <w:rPr>
          <w:sz w:val="24"/>
          <w:szCs w:val="24"/>
        </w:rPr>
        <w:t>Human Resources</w:t>
      </w:r>
      <w:r w:rsidR="00CB67E5" w:rsidRPr="00E23F49">
        <w:rPr>
          <w:sz w:val="24"/>
          <w:szCs w:val="24"/>
        </w:rPr>
        <w:t xml:space="preserve"> to employees </w:t>
      </w:r>
      <w:r w:rsidRPr="00E23F49">
        <w:rPr>
          <w:sz w:val="24"/>
          <w:szCs w:val="24"/>
        </w:rPr>
        <w:t xml:space="preserve">for the purpose of special events, workplace recognition, or conditions related to health. The amount shall not exceed the amount allowable as non-compensation by the Internal Revenue Code and associated regulations. </w:t>
      </w:r>
    </w:p>
    <w:p w:rsidR="00E23F49" w:rsidRDefault="00AB7196" w:rsidP="00E23F49">
      <w:pPr>
        <w:pStyle w:val="ListParagraph"/>
        <w:numPr>
          <w:ilvl w:val="0"/>
          <w:numId w:val="13"/>
        </w:numPr>
        <w:rPr>
          <w:sz w:val="24"/>
          <w:szCs w:val="24"/>
        </w:rPr>
      </w:pPr>
      <w:r w:rsidRPr="00E23F49">
        <w:rPr>
          <w:sz w:val="24"/>
          <w:szCs w:val="24"/>
        </w:rPr>
        <w:t>Business</w:t>
      </w:r>
      <w:r w:rsidR="00063213">
        <w:rPr>
          <w:sz w:val="24"/>
          <w:szCs w:val="24"/>
        </w:rPr>
        <w:t xml:space="preserve"> or social</w:t>
      </w:r>
      <w:r w:rsidRPr="00E23F49">
        <w:rPr>
          <w:sz w:val="24"/>
          <w:szCs w:val="24"/>
        </w:rPr>
        <w:t xml:space="preserve"> meals wh</w:t>
      </w:r>
      <w:r w:rsidR="009A6605" w:rsidRPr="00E23F49">
        <w:rPr>
          <w:sz w:val="24"/>
          <w:szCs w:val="24"/>
        </w:rPr>
        <w:t>ich meet the requirements of WLU</w:t>
      </w:r>
      <w:r w:rsidRPr="00E23F49">
        <w:rPr>
          <w:sz w:val="24"/>
          <w:szCs w:val="24"/>
        </w:rPr>
        <w:t xml:space="preserve"> disbursement policies but do not include a non-university employee so long as the amount requested does not exceed the appropriate p</w:t>
      </w:r>
      <w:r w:rsidR="009A6605" w:rsidRPr="00E23F49">
        <w:rPr>
          <w:sz w:val="24"/>
          <w:szCs w:val="24"/>
        </w:rPr>
        <w:t>er diem rate allowable under WLU</w:t>
      </w:r>
      <w:r w:rsidRPr="00E23F49">
        <w:rPr>
          <w:sz w:val="24"/>
          <w:szCs w:val="24"/>
        </w:rPr>
        <w:t xml:space="preserve"> disbursement policies. </w:t>
      </w:r>
    </w:p>
    <w:p w:rsidR="00981C02" w:rsidRDefault="00AB7196" w:rsidP="00E23F49">
      <w:pPr>
        <w:pStyle w:val="ListParagraph"/>
        <w:numPr>
          <w:ilvl w:val="0"/>
          <w:numId w:val="13"/>
        </w:numPr>
        <w:rPr>
          <w:sz w:val="24"/>
          <w:szCs w:val="24"/>
        </w:rPr>
      </w:pPr>
      <w:r w:rsidRPr="00E23F49">
        <w:rPr>
          <w:sz w:val="24"/>
          <w:szCs w:val="24"/>
        </w:rPr>
        <w:t xml:space="preserve">Items for the </w:t>
      </w:r>
      <w:r w:rsidR="009A6605" w:rsidRPr="00E23F49">
        <w:rPr>
          <w:sz w:val="24"/>
          <w:szCs w:val="24"/>
        </w:rPr>
        <w:t>benefit of WLU</w:t>
      </w:r>
      <w:r w:rsidRPr="00E23F49">
        <w:rPr>
          <w:sz w:val="24"/>
          <w:szCs w:val="24"/>
        </w:rPr>
        <w:t xml:space="preserve"> specifically permitted by a donor restricted fund. </w:t>
      </w:r>
    </w:p>
    <w:p w:rsidR="00981C02" w:rsidRDefault="00981C02" w:rsidP="00E23F49">
      <w:pPr>
        <w:pStyle w:val="ListParagraph"/>
        <w:numPr>
          <w:ilvl w:val="0"/>
          <w:numId w:val="13"/>
        </w:numPr>
        <w:rPr>
          <w:sz w:val="24"/>
          <w:szCs w:val="24"/>
        </w:rPr>
      </w:pPr>
      <w:r>
        <w:rPr>
          <w:sz w:val="24"/>
          <w:szCs w:val="24"/>
        </w:rPr>
        <w:t>Grants with specific spending guidelines may be treated as an e</w:t>
      </w:r>
      <w:bookmarkStart w:id="0" w:name="_GoBack"/>
      <w:bookmarkEnd w:id="0"/>
      <w:r>
        <w:rPr>
          <w:sz w:val="24"/>
          <w:szCs w:val="24"/>
        </w:rPr>
        <w:t xml:space="preserve">xception </w:t>
      </w:r>
      <w:r w:rsidR="00384BBF">
        <w:rPr>
          <w:sz w:val="24"/>
          <w:szCs w:val="24"/>
        </w:rPr>
        <w:t xml:space="preserve">and may not require </w:t>
      </w:r>
      <w:r>
        <w:rPr>
          <w:sz w:val="24"/>
          <w:szCs w:val="24"/>
        </w:rPr>
        <w:t xml:space="preserve">pre-approval for Disbursement Requests. </w:t>
      </w:r>
    </w:p>
    <w:p w:rsidR="00AB7196" w:rsidRPr="00E23F49" w:rsidRDefault="00AB7196" w:rsidP="00E23F49">
      <w:pPr>
        <w:pStyle w:val="ListParagraph"/>
        <w:numPr>
          <w:ilvl w:val="0"/>
          <w:numId w:val="13"/>
        </w:numPr>
        <w:rPr>
          <w:sz w:val="24"/>
          <w:szCs w:val="24"/>
        </w:rPr>
      </w:pPr>
      <w:r w:rsidRPr="00E23F49">
        <w:rPr>
          <w:sz w:val="24"/>
          <w:szCs w:val="24"/>
        </w:rPr>
        <w:t>Exceptions specifically a</w:t>
      </w:r>
      <w:r w:rsidR="009A6605" w:rsidRPr="00E23F49">
        <w:rPr>
          <w:sz w:val="24"/>
          <w:szCs w:val="24"/>
        </w:rPr>
        <w:t>pproved by an officer of the WLU</w:t>
      </w:r>
      <w:r w:rsidR="00CA65D2">
        <w:rPr>
          <w:sz w:val="24"/>
          <w:szCs w:val="24"/>
        </w:rPr>
        <w:t>F</w:t>
      </w:r>
      <w:r w:rsidRPr="00E23F49">
        <w:rPr>
          <w:sz w:val="24"/>
          <w:szCs w:val="24"/>
        </w:rPr>
        <w:t>.</w:t>
      </w:r>
      <w:r w:rsidR="00A135AD" w:rsidRPr="00E23F49">
        <w:rPr>
          <w:sz w:val="24"/>
          <w:szCs w:val="24"/>
        </w:rPr>
        <w:t xml:space="preserve"> </w:t>
      </w:r>
    </w:p>
    <w:p w:rsidR="00A135AD" w:rsidRPr="007D5FE4" w:rsidRDefault="00A135AD" w:rsidP="003A3BD1">
      <w:pPr>
        <w:ind w:left="360"/>
        <w:rPr>
          <w:sz w:val="24"/>
          <w:szCs w:val="24"/>
        </w:rPr>
      </w:pPr>
    </w:p>
    <w:p w:rsidR="002947F6" w:rsidRDefault="002947F6" w:rsidP="002947F6">
      <w:pPr>
        <w:rPr>
          <w:sz w:val="24"/>
          <w:szCs w:val="24"/>
        </w:rPr>
      </w:pPr>
    </w:p>
    <w:p w:rsidR="002947F6" w:rsidRDefault="002947F6" w:rsidP="002947F6">
      <w:pPr>
        <w:rPr>
          <w:sz w:val="24"/>
          <w:szCs w:val="24"/>
        </w:rPr>
      </w:pPr>
    </w:p>
    <w:p w:rsidR="003A3BD1" w:rsidRDefault="003A3BD1" w:rsidP="002947F6">
      <w:pPr>
        <w:rPr>
          <w:sz w:val="24"/>
          <w:szCs w:val="24"/>
        </w:rPr>
      </w:pPr>
    </w:p>
    <w:p w:rsidR="009C38EE" w:rsidRDefault="009C38EE" w:rsidP="002947F6">
      <w:pPr>
        <w:rPr>
          <w:sz w:val="24"/>
          <w:szCs w:val="24"/>
        </w:rPr>
      </w:pPr>
    </w:p>
    <w:p w:rsidR="009C38EE" w:rsidRPr="009C38EE" w:rsidRDefault="009C38EE" w:rsidP="009C38EE">
      <w:pPr>
        <w:rPr>
          <w:sz w:val="24"/>
          <w:szCs w:val="24"/>
        </w:rPr>
      </w:pPr>
    </w:p>
    <w:sectPr w:rsidR="009C38EE" w:rsidRPr="009C38EE" w:rsidSect="00A936CD">
      <w:headerReference w:type="default" r:id="rId8"/>
      <w:footerReference w:type="default" r:id="rId9"/>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39F" w:rsidRDefault="003F439F" w:rsidP="00F87F30">
      <w:pPr>
        <w:spacing w:after="0" w:line="240" w:lineRule="auto"/>
      </w:pPr>
      <w:r>
        <w:separator/>
      </w:r>
    </w:p>
  </w:endnote>
  <w:endnote w:type="continuationSeparator" w:id="0">
    <w:p w:rsidR="003F439F" w:rsidRDefault="003F439F" w:rsidP="00F87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A2" w:rsidRDefault="00957CAB" w:rsidP="00957CAB">
    <w:pPr>
      <w:pStyle w:val="Footer"/>
      <w:tabs>
        <w:tab w:val="clear" w:pos="4680"/>
        <w:tab w:val="clear" w:pos="9360"/>
        <w:tab w:val="left" w:pos="2370"/>
      </w:tabs>
    </w:pPr>
    <w:r>
      <w:rPr>
        <w:noProof/>
      </w:rPr>
      <w:drawing>
        <wp:anchor distT="0" distB="0" distL="114300" distR="114300" simplePos="0" relativeHeight="251661312" behindDoc="1" locked="0" layoutInCell="1" allowOverlap="1">
          <wp:simplePos x="0" y="0"/>
          <wp:positionH relativeFrom="column">
            <wp:posOffset>-522605</wp:posOffset>
          </wp:positionH>
          <wp:positionV relativeFrom="paragraph">
            <wp:posOffset>-286385</wp:posOffset>
          </wp:positionV>
          <wp:extent cx="6989555" cy="89535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gieHill-Foundation-Letterhead-botto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9555" cy="89535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39F" w:rsidRDefault="003F439F" w:rsidP="00F87F30">
      <w:pPr>
        <w:spacing w:after="0" w:line="240" w:lineRule="auto"/>
      </w:pPr>
      <w:r>
        <w:separator/>
      </w:r>
    </w:p>
  </w:footnote>
  <w:footnote w:type="continuationSeparator" w:id="0">
    <w:p w:rsidR="003F439F" w:rsidRDefault="003F439F" w:rsidP="00F87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F30" w:rsidRPr="00957CAB" w:rsidRDefault="006103C5" w:rsidP="00957CAB">
    <w:pPr>
      <w:pStyle w:val="Header"/>
    </w:pPr>
    <w:r>
      <w:rPr>
        <w:noProof/>
      </w:rPr>
      <w:drawing>
        <wp:anchor distT="0" distB="0" distL="114300" distR="114300" simplePos="0" relativeHeight="251663360" behindDoc="1" locked="0" layoutInCell="1" allowOverlap="1">
          <wp:simplePos x="0" y="0"/>
          <wp:positionH relativeFrom="margin">
            <wp:posOffset>-533400</wp:posOffset>
          </wp:positionH>
          <wp:positionV relativeFrom="paragraph">
            <wp:posOffset>-942340</wp:posOffset>
          </wp:positionV>
          <wp:extent cx="7007860" cy="1072143"/>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LU-Foundation-Letterhead-top-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07860" cy="10721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268B"/>
    <w:multiLevelType w:val="hybridMultilevel"/>
    <w:tmpl w:val="D42C39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ED0EFA"/>
    <w:multiLevelType w:val="hybridMultilevel"/>
    <w:tmpl w:val="6A0E3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32373"/>
    <w:multiLevelType w:val="hybridMultilevel"/>
    <w:tmpl w:val="49B2ADE8"/>
    <w:lvl w:ilvl="0" w:tplc="04090011">
      <w:start w:val="1"/>
      <w:numFmt w:val="decimal"/>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3" w15:restartNumberingAfterBreak="0">
    <w:nsid w:val="1D7F437F"/>
    <w:multiLevelType w:val="hybridMultilevel"/>
    <w:tmpl w:val="5182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20B2E"/>
    <w:multiLevelType w:val="hybridMultilevel"/>
    <w:tmpl w:val="207826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719EA"/>
    <w:multiLevelType w:val="hybridMultilevel"/>
    <w:tmpl w:val="FC9A5828"/>
    <w:lvl w:ilvl="0" w:tplc="14821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1F37DD"/>
    <w:multiLevelType w:val="hybridMultilevel"/>
    <w:tmpl w:val="CC7C35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AB7483"/>
    <w:multiLevelType w:val="hybridMultilevel"/>
    <w:tmpl w:val="2684F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AD12D9"/>
    <w:multiLevelType w:val="hybridMultilevel"/>
    <w:tmpl w:val="998AF2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612301"/>
    <w:multiLevelType w:val="hybridMultilevel"/>
    <w:tmpl w:val="DAAA4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57C75"/>
    <w:multiLevelType w:val="hybridMultilevel"/>
    <w:tmpl w:val="BA00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203D1F"/>
    <w:multiLevelType w:val="hybridMultilevel"/>
    <w:tmpl w:val="DCD211F0"/>
    <w:lvl w:ilvl="0" w:tplc="B720D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102273"/>
    <w:multiLevelType w:val="hybridMultilevel"/>
    <w:tmpl w:val="5184B7A0"/>
    <w:lvl w:ilvl="0" w:tplc="30F0D4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1"/>
  </w:num>
  <w:num w:numId="5">
    <w:abstractNumId w:val="7"/>
  </w:num>
  <w:num w:numId="6">
    <w:abstractNumId w:val="8"/>
  </w:num>
  <w:num w:numId="7">
    <w:abstractNumId w:val="12"/>
  </w:num>
  <w:num w:numId="8">
    <w:abstractNumId w:val="11"/>
  </w:num>
  <w:num w:numId="9">
    <w:abstractNumId w:val="5"/>
  </w:num>
  <w:num w:numId="10">
    <w:abstractNumId w:val="0"/>
  </w:num>
  <w:num w:numId="11">
    <w:abstractNumId w:val="4"/>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4C"/>
    <w:rsid w:val="000033F7"/>
    <w:rsid w:val="00021F22"/>
    <w:rsid w:val="0002306F"/>
    <w:rsid w:val="0003201A"/>
    <w:rsid w:val="00063213"/>
    <w:rsid w:val="00063987"/>
    <w:rsid w:val="00091EA8"/>
    <w:rsid w:val="000D58F5"/>
    <w:rsid w:val="00111385"/>
    <w:rsid w:val="001554DE"/>
    <w:rsid w:val="00184284"/>
    <w:rsid w:val="00197127"/>
    <w:rsid w:val="001C4C1B"/>
    <w:rsid w:val="001F24EB"/>
    <w:rsid w:val="001F698C"/>
    <w:rsid w:val="00204C13"/>
    <w:rsid w:val="002254C3"/>
    <w:rsid w:val="00232543"/>
    <w:rsid w:val="002372A7"/>
    <w:rsid w:val="002947F6"/>
    <w:rsid w:val="002B2FBD"/>
    <w:rsid w:val="002C74A8"/>
    <w:rsid w:val="003136BD"/>
    <w:rsid w:val="00355AF3"/>
    <w:rsid w:val="00360800"/>
    <w:rsid w:val="00384BBF"/>
    <w:rsid w:val="003A3BD1"/>
    <w:rsid w:val="003C4ACA"/>
    <w:rsid w:val="003D27ED"/>
    <w:rsid w:val="003F439F"/>
    <w:rsid w:val="004204A9"/>
    <w:rsid w:val="00421207"/>
    <w:rsid w:val="0044055A"/>
    <w:rsid w:val="0045634C"/>
    <w:rsid w:val="00477EBC"/>
    <w:rsid w:val="0048129D"/>
    <w:rsid w:val="00485288"/>
    <w:rsid w:val="004A24E7"/>
    <w:rsid w:val="004A593D"/>
    <w:rsid w:val="004D320F"/>
    <w:rsid w:val="005024C4"/>
    <w:rsid w:val="00505AE8"/>
    <w:rsid w:val="00531CE8"/>
    <w:rsid w:val="005538FB"/>
    <w:rsid w:val="00587CBB"/>
    <w:rsid w:val="005E5736"/>
    <w:rsid w:val="0060304C"/>
    <w:rsid w:val="006103C5"/>
    <w:rsid w:val="00614E9D"/>
    <w:rsid w:val="00645FD9"/>
    <w:rsid w:val="006638B9"/>
    <w:rsid w:val="00674E67"/>
    <w:rsid w:val="00680F56"/>
    <w:rsid w:val="006A3CD3"/>
    <w:rsid w:val="006A49AA"/>
    <w:rsid w:val="006D7B1A"/>
    <w:rsid w:val="007054E0"/>
    <w:rsid w:val="007304D6"/>
    <w:rsid w:val="00743906"/>
    <w:rsid w:val="00773549"/>
    <w:rsid w:val="007D5FE4"/>
    <w:rsid w:val="00811A3A"/>
    <w:rsid w:val="00823A18"/>
    <w:rsid w:val="0084276E"/>
    <w:rsid w:val="00853BC8"/>
    <w:rsid w:val="008550A2"/>
    <w:rsid w:val="008730C6"/>
    <w:rsid w:val="00881B5B"/>
    <w:rsid w:val="00884B6B"/>
    <w:rsid w:val="008A6239"/>
    <w:rsid w:val="008F1A30"/>
    <w:rsid w:val="008F4E80"/>
    <w:rsid w:val="00906EB4"/>
    <w:rsid w:val="00923EC5"/>
    <w:rsid w:val="00932325"/>
    <w:rsid w:val="00957CAB"/>
    <w:rsid w:val="00962C0D"/>
    <w:rsid w:val="0096680B"/>
    <w:rsid w:val="00981C02"/>
    <w:rsid w:val="009927FA"/>
    <w:rsid w:val="009A6605"/>
    <w:rsid w:val="009C38EE"/>
    <w:rsid w:val="009F6EDD"/>
    <w:rsid w:val="00A135AD"/>
    <w:rsid w:val="00A13BCE"/>
    <w:rsid w:val="00A54FE8"/>
    <w:rsid w:val="00A57A74"/>
    <w:rsid w:val="00A83A20"/>
    <w:rsid w:val="00A936CD"/>
    <w:rsid w:val="00A95A5D"/>
    <w:rsid w:val="00AB7196"/>
    <w:rsid w:val="00AD5865"/>
    <w:rsid w:val="00AE1B4E"/>
    <w:rsid w:val="00B13672"/>
    <w:rsid w:val="00B16823"/>
    <w:rsid w:val="00B2173D"/>
    <w:rsid w:val="00B615A9"/>
    <w:rsid w:val="00BB1CF2"/>
    <w:rsid w:val="00BC7B85"/>
    <w:rsid w:val="00BF2B8E"/>
    <w:rsid w:val="00C016EE"/>
    <w:rsid w:val="00C71B6B"/>
    <w:rsid w:val="00CA65D2"/>
    <w:rsid w:val="00CB67E5"/>
    <w:rsid w:val="00CC2CD4"/>
    <w:rsid w:val="00D66851"/>
    <w:rsid w:val="00E23F49"/>
    <w:rsid w:val="00E7038B"/>
    <w:rsid w:val="00E83658"/>
    <w:rsid w:val="00E954E5"/>
    <w:rsid w:val="00E964B3"/>
    <w:rsid w:val="00F044A2"/>
    <w:rsid w:val="00F1340A"/>
    <w:rsid w:val="00F26B7B"/>
    <w:rsid w:val="00F31355"/>
    <w:rsid w:val="00F319EC"/>
    <w:rsid w:val="00F3311C"/>
    <w:rsid w:val="00F4448E"/>
    <w:rsid w:val="00F51DA6"/>
    <w:rsid w:val="00F87F30"/>
    <w:rsid w:val="00FA1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EEDC00"/>
  <w15:docId w15:val="{B3CB2039-4DD5-4684-A1D5-946AF2F8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36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34C"/>
    <w:rPr>
      <w:rFonts w:ascii="Tahoma" w:hAnsi="Tahoma" w:cs="Tahoma"/>
      <w:sz w:val="16"/>
      <w:szCs w:val="16"/>
    </w:rPr>
  </w:style>
  <w:style w:type="paragraph" w:styleId="NoSpacing">
    <w:name w:val="No Spacing"/>
    <w:uiPriority w:val="1"/>
    <w:qFormat/>
    <w:rsid w:val="00587CBB"/>
    <w:pPr>
      <w:spacing w:after="0" w:line="240" w:lineRule="auto"/>
    </w:pPr>
  </w:style>
  <w:style w:type="paragraph" w:styleId="Header">
    <w:name w:val="header"/>
    <w:basedOn w:val="Normal"/>
    <w:link w:val="HeaderChar"/>
    <w:uiPriority w:val="99"/>
    <w:unhideWhenUsed/>
    <w:rsid w:val="00F87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F30"/>
  </w:style>
  <w:style w:type="paragraph" w:styleId="Footer">
    <w:name w:val="footer"/>
    <w:basedOn w:val="Normal"/>
    <w:link w:val="FooterChar"/>
    <w:uiPriority w:val="99"/>
    <w:unhideWhenUsed/>
    <w:rsid w:val="00F87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F30"/>
  </w:style>
  <w:style w:type="character" w:customStyle="1" w:styleId="Heading1Char">
    <w:name w:val="Heading 1 Char"/>
    <w:basedOn w:val="DefaultParagraphFont"/>
    <w:link w:val="Heading1"/>
    <w:uiPriority w:val="9"/>
    <w:rsid w:val="00A936CD"/>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D320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6DBF6-CB1B-40A6-A45C-09C555F6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dc:creator>
  <cp:lastModifiedBy>zambitoangie@yahoo.com</cp:lastModifiedBy>
  <cp:revision>4</cp:revision>
  <cp:lastPrinted>2017-08-31T19:47:00Z</cp:lastPrinted>
  <dcterms:created xsi:type="dcterms:W3CDTF">2019-04-12T15:36:00Z</dcterms:created>
  <dcterms:modified xsi:type="dcterms:W3CDTF">2019-04-16T17:55:00Z</dcterms:modified>
</cp:coreProperties>
</file>